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</w:rPr>
      </w:pPr>
      <w:bookmarkStart w:id="0" w:name="_GoBack"/>
      <w:bookmarkEnd w:id="0"/>
      <w:r>
        <w:rPr>
          <w:rFonts w:eastAsia="Times New Roman" w:cs="Times New Roman"/>
          <w:b/>
          <w:szCs w:val="24"/>
        </w:rPr>
        <w:t>ПОЯСНИТЕЛЬНАЯ ЗАПИСКА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27026" w:rsidRDefault="0062702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Рабочая программа по иностранному (английскому) языку для 4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</w:t>
      </w:r>
      <w:r w:rsidRPr="00F31AD1">
        <w:rPr>
          <w:rFonts w:eastAsia="Times New Roman" w:cs="Times New Roman"/>
          <w:szCs w:val="24"/>
          <w:lang w:val="ru-RU"/>
        </w:rPr>
        <w:t>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ОБЩАЯ ХАРАКТЕРИСТИКА УЧЕБНОГО ПРЕДМЕТА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</w:t>
      </w:r>
      <w:r w:rsidRPr="00F31AD1">
        <w:rPr>
          <w:rFonts w:eastAsia="Times New Roman" w:cs="Times New Roman"/>
          <w:szCs w:val="24"/>
          <w:lang w:val="ru-RU"/>
        </w:rPr>
        <w:t xml:space="preserve">тапу общего образования. 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</w:t>
      </w:r>
      <w:r w:rsidRPr="00F31AD1">
        <w:rPr>
          <w:rFonts w:eastAsia="Times New Roman" w:cs="Times New Roman"/>
          <w:szCs w:val="24"/>
          <w:lang w:val="ru-RU"/>
        </w:rPr>
        <w:t xml:space="preserve"> закрепляются на новом лексическом материале и расширяющемся тематическом содержании речи.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ЦЕЛИ ИЗУЧЕНИЯ УЧЕБНОГО ПРЕДМЕТА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Цели обучения иностранному языку можно условно разделить на образовательные, развивающие, воспитывающие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Образовательные цели учебного предмета «Иностранный (английский) язык» в начальной школе включают: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</w:t>
      </w:r>
      <w:r w:rsidRPr="00F31AD1">
        <w:rPr>
          <w:rFonts w:eastAsia="Times New Roman" w:cs="Times New Roman"/>
          <w:szCs w:val="24"/>
          <w:lang w:val="ru-RU"/>
        </w:rPr>
        <w:t>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 расширение лингвистического кругозора обучающихся  за счёт овладения новыми языковыми средствами (фонетическими, орф</w:t>
      </w:r>
      <w:r w:rsidRPr="00F31AD1">
        <w:rPr>
          <w:rFonts w:eastAsia="Times New Roman" w:cs="Times New Roman"/>
          <w:szCs w:val="24"/>
          <w:lang w:val="ru-RU"/>
        </w:rPr>
        <w:t xml:space="preserve">ографическими, лексическими, грамматическими) в соответствии </w:t>
      </w:r>
      <w:r>
        <w:rPr>
          <w:rFonts w:eastAsia="Times New Roman" w:cs="Times New Roman"/>
          <w:szCs w:val="24"/>
        </w:rPr>
        <w:t>c</w:t>
      </w:r>
      <w:r w:rsidRPr="00F31AD1">
        <w:rPr>
          <w:rFonts w:eastAsia="Times New Roman" w:cs="Times New Roman"/>
          <w:szCs w:val="24"/>
          <w:lang w:val="ru-RU"/>
        </w:rPr>
        <w:t xml:space="preserve"> отобранными темами общения;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 xml:space="preserve">—  использование для решения </w:t>
      </w:r>
      <w:r w:rsidRPr="00F31AD1">
        <w:rPr>
          <w:rFonts w:eastAsia="Times New Roman" w:cs="Times New Roman"/>
          <w:szCs w:val="24"/>
          <w:lang w:val="ru-RU"/>
        </w:rPr>
        <w:t>учебных задач интеллектуальных операций (сравнение, анализ, обобщение и др.);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</w:t>
      </w:r>
      <w:r w:rsidRPr="00F31AD1">
        <w:rPr>
          <w:rFonts w:eastAsia="Times New Roman" w:cs="Times New Roman"/>
          <w:szCs w:val="24"/>
          <w:lang w:val="ru-RU"/>
        </w:rPr>
        <w:t>ому языку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Развивающие цели учебного предмета «Иностранный (английский) язык» в начальной школе включают: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lastRenderedPageBreak/>
        <w:t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</w:t>
      </w:r>
      <w:r w:rsidRPr="00F31AD1">
        <w:rPr>
          <w:rFonts w:eastAsia="Times New Roman" w:cs="Times New Roman"/>
          <w:szCs w:val="24"/>
          <w:lang w:val="ru-RU"/>
        </w:rPr>
        <w:t>ира и инструмента познания мира и культуры других народов;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становление коммуникативной культуры обучающихся и их общего речевого развития;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развитие компенсаторной способности адаптироваться к ситуациям общения при получении и передаче информации в ус</w:t>
      </w:r>
      <w:r w:rsidRPr="00F31AD1">
        <w:rPr>
          <w:rFonts w:eastAsia="Times New Roman" w:cs="Times New Roman"/>
          <w:szCs w:val="24"/>
          <w:lang w:val="ru-RU"/>
        </w:rPr>
        <w:t>ловиях дефицита языковых средств;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</w:t>
      </w:r>
      <w:r w:rsidRPr="00F31AD1">
        <w:rPr>
          <w:rFonts w:eastAsia="Times New Roman" w:cs="Times New Roman"/>
          <w:szCs w:val="24"/>
          <w:lang w:val="ru-RU"/>
        </w:rPr>
        <w:t>вка деятельности;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Влияние параллельного изучения родного языка и языка других стран и народов п</w:t>
      </w:r>
      <w:r w:rsidRPr="00F31AD1">
        <w:rPr>
          <w:rFonts w:eastAsia="Times New Roman" w:cs="Times New Roman"/>
          <w:szCs w:val="24"/>
          <w:lang w:val="ru-RU"/>
        </w:rPr>
        <w:t>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</w:t>
      </w:r>
      <w:r w:rsidRPr="00F31AD1">
        <w:rPr>
          <w:rFonts w:eastAsia="Times New Roman" w:cs="Times New Roman"/>
          <w:szCs w:val="24"/>
          <w:lang w:val="ru-RU"/>
        </w:rPr>
        <w:t>родов, осознать наличие и значение общечеловеческих и базовых национальных ценностей.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228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Вклад предмета «Иностранный (английский) язык» в реализацию воспитательных целей обеспечивает: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формирование предпосылок социокультурной/межкультурной компетенции, позволяющей приобщаться к культуре, традициям, реалиям ст</w:t>
      </w:r>
      <w:r w:rsidRPr="00F31AD1">
        <w:rPr>
          <w:rFonts w:eastAsia="Times New Roman" w:cs="Times New Roman"/>
          <w:szCs w:val="24"/>
          <w:lang w:val="ru-RU"/>
        </w:rPr>
        <w:t>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воспитание уважительного отношения к иной куль</w:t>
      </w:r>
      <w:r w:rsidRPr="00F31AD1">
        <w:rPr>
          <w:rFonts w:eastAsia="Times New Roman" w:cs="Times New Roman"/>
          <w:szCs w:val="24"/>
          <w:lang w:val="ru-RU"/>
        </w:rPr>
        <w:t>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воспитание эмоционального и познавательного интереса к художественной культуре других народов;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 xml:space="preserve">—  формирование </w:t>
      </w:r>
      <w:r w:rsidRPr="00F31AD1">
        <w:rPr>
          <w:rFonts w:eastAsia="Times New Roman" w:cs="Times New Roman"/>
          <w:szCs w:val="24"/>
          <w:lang w:val="ru-RU"/>
        </w:rPr>
        <w:t>положительной мотивации и устойчивого учебно-познавательного интереса к предмету «Иностранный язык»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МЕСТО УЧЕБНОГО ПРЕДМЕТА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«Иностранный (английский) язык» в учебном плане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Учебный предмет «Иностранный (английский) язык» входит в число обязательных предметов, изучаемых на всех уровняхобщего среднего образования: со 2 по 11 класс.  На изучение иностранного языка в 4  классе отведено — 68 часов, 2 часа в неделю.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В соответствии с региональным Учебным планом на изучение иностранного (английского) языка в 4 классе отводится 1 час в неделю, всего 34 часа. Для полноценной работы по достижению планируемых результатов основных образовательных программ (предметных, метапр</w:t>
      </w:r>
      <w:r w:rsidRPr="00F31AD1">
        <w:rPr>
          <w:rFonts w:eastAsia="Times New Roman" w:cs="Times New Roman"/>
          <w:szCs w:val="24"/>
          <w:lang w:val="ru-RU"/>
        </w:rPr>
        <w:t>едметных, личностных), второй час использовать во внеурочной деятельности.</w:t>
      </w:r>
    </w:p>
    <w:p w:rsidR="00627026" w:rsidRPr="00F31AD1" w:rsidRDefault="0062702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4" name="Группа 4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27026" w:rsidRDefault="0062702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ТЕМАТИЧЕСКОЕ СОДЕРЖАНИЕ РЕЧИ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i/>
          <w:szCs w:val="24"/>
          <w:lang w:val="ru-RU"/>
        </w:rPr>
        <w:t>Мир моего «я»</w:t>
      </w:r>
      <w:r w:rsidRPr="00F31AD1">
        <w:rPr>
          <w:rFonts w:eastAsia="Times New Roman" w:cs="Times New Roman"/>
          <w:szCs w:val="24"/>
          <w:lang w:val="ru-RU"/>
        </w:rPr>
        <w:t>. Моя семья. Мой день рождения, подарки. Моя любимая еда. Мой день (распорядок дня, домашние обязанности).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i/>
          <w:szCs w:val="24"/>
          <w:lang w:val="ru-RU"/>
        </w:rPr>
        <w:t>Мир моих увлечений</w:t>
      </w:r>
      <w:r w:rsidRPr="00F31AD1">
        <w:rPr>
          <w:rFonts w:eastAsia="Times New Roman" w:cs="Times New Roman"/>
          <w:szCs w:val="24"/>
          <w:lang w:val="ru-RU"/>
        </w:rPr>
        <w:t>. Любимая игрушка, игра. Мой питомец. Любимые занятия. Занятия спортом.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Любимая сказка/ история/рассказ. Выходной день. Каникулы.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i/>
          <w:szCs w:val="24"/>
          <w:lang w:val="ru-RU"/>
        </w:rPr>
        <w:t>Мир вокруг меня</w:t>
      </w:r>
      <w:r w:rsidRPr="00F31AD1">
        <w:rPr>
          <w:rFonts w:eastAsia="Times New Roman" w:cs="Times New Roman"/>
          <w:szCs w:val="24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Путешествия. Дикие и домашние животные. Погода. Времена года (месяцы</w:t>
      </w:r>
      <w:r w:rsidRPr="00F31AD1">
        <w:rPr>
          <w:rFonts w:eastAsia="Times New Roman" w:cs="Times New Roman"/>
          <w:szCs w:val="24"/>
          <w:lang w:val="ru-RU"/>
        </w:rPr>
        <w:t>). Покупки.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i/>
          <w:szCs w:val="24"/>
          <w:lang w:val="ru-RU"/>
        </w:rPr>
        <w:t>Родная страна и страны изучаемого языка</w:t>
      </w:r>
      <w:r w:rsidRPr="00F31AD1">
        <w:rPr>
          <w:rFonts w:eastAsia="Times New Roman" w:cs="Times New Roman"/>
          <w:szCs w:val="24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Литературные персонажи детских  книг.  Праздники родной страны и страны/стран изучаемого языка.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КОММУНИКАТИВНЫЕ УМЕНИЯ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Говорение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r w:rsidRPr="00F31AD1">
        <w:rPr>
          <w:rFonts w:eastAsia="Times New Roman" w:cs="Times New Roman"/>
          <w:b/>
          <w:i/>
          <w:szCs w:val="24"/>
          <w:lang w:val="ru-RU"/>
        </w:rPr>
        <w:t>диалогической речи</w:t>
      </w:r>
      <w:r w:rsidRPr="00F31AD1">
        <w:rPr>
          <w:rFonts w:eastAsia="Times New Roman" w:cs="Times New Roman"/>
          <w:szCs w:val="24"/>
          <w:lang w:val="ru-RU"/>
        </w:rPr>
        <w:t>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627026" w:rsidRPr="00F31AD1" w:rsidRDefault="00F31A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диалога этикетного характера: приветствие, ответ на приветствие; завершение разговора (в томчисле по тел</w:t>
      </w:r>
      <w:r w:rsidRPr="00F31AD1">
        <w:rPr>
          <w:rFonts w:eastAsia="Times New Roman" w:cs="Times New Roman"/>
          <w:szCs w:val="24"/>
          <w:lang w:val="ru-RU"/>
        </w:rPr>
        <w:t>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627026" w:rsidRPr="00F31AD1" w:rsidRDefault="00F31A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диалога-побуждения к действию: обращение к собеседнику с просьбой, вежливое согласиевыполнить просьбу; приглашение собесед</w:t>
      </w:r>
      <w:r w:rsidRPr="00F31AD1">
        <w:rPr>
          <w:rFonts w:eastAsia="Times New Roman" w:cs="Times New Roman"/>
          <w:szCs w:val="24"/>
          <w:lang w:val="ru-RU"/>
        </w:rPr>
        <w:t>ника к совместной деятельности, вежливое согласие/несогласие на предложение собеседника;</w:t>
      </w:r>
    </w:p>
    <w:p w:rsidR="00627026" w:rsidRPr="00F31AD1" w:rsidRDefault="00F31A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диалога-расспроса: запрашивание интересующей информации; сообщение фактическойинформации, ответы на вопросы собеседника.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r w:rsidRPr="00F31AD1">
        <w:rPr>
          <w:rFonts w:eastAsia="Times New Roman" w:cs="Times New Roman"/>
          <w:b/>
          <w:i/>
          <w:szCs w:val="24"/>
          <w:lang w:val="ru-RU"/>
        </w:rPr>
        <w:t>монологической  речи</w:t>
      </w:r>
      <w:r w:rsidRPr="00F31AD1">
        <w:rPr>
          <w:rFonts w:eastAsia="Times New Roman" w:cs="Times New Roman"/>
          <w:szCs w:val="24"/>
          <w:lang w:val="ru-RU"/>
        </w:rPr>
        <w:t>. С</w:t>
      </w:r>
      <w:r w:rsidRPr="00F31AD1">
        <w:rPr>
          <w:rFonts w:eastAsia="Times New Roman" w:cs="Times New Roman"/>
          <w:szCs w:val="24"/>
          <w:lang w:val="ru-RU"/>
        </w:rPr>
        <w:t>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</w:t>
      </w:r>
      <w:r w:rsidRPr="00F31AD1">
        <w:rPr>
          <w:rFonts w:eastAsia="Times New Roman" w:cs="Times New Roman"/>
          <w:szCs w:val="24"/>
          <w:lang w:val="ru-RU"/>
        </w:rPr>
        <w:t>лова, вопросы и/или иллюстрации.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Пересказ основного содержания прочитанного текста с опорой на ключевые слова, во</w:t>
      </w:r>
      <w:r w:rsidRPr="00F31AD1">
        <w:rPr>
          <w:rFonts w:eastAsia="Times New Roman" w:cs="Times New Roman"/>
          <w:szCs w:val="24"/>
          <w:lang w:val="ru-RU"/>
        </w:rPr>
        <w:t>просы, план и/или иллюстрации.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Аудирование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r w:rsidRPr="00F31AD1">
        <w:rPr>
          <w:rFonts w:eastAsia="Times New Roman" w:cs="Times New Roman"/>
          <w:b/>
          <w:i/>
          <w:szCs w:val="24"/>
          <w:lang w:val="ru-RU"/>
        </w:rPr>
        <w:t>аудирования</w:t>
      </w:r>
      <w:r w:rsidRPr="00F31AD1">
        <w:rPr>
          <w:rFonts w:eastAsia="Times New Roman" w:cs="Times New Roman"/>
          <w:szCs w:val="24"/>
          <w:lang w:val="ru-RU"/>
        </w:rPr>
        <w:t>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</w:t>
      </w:r>
      <w:r w:rsidRPr="00F31AD1">
        <w:rPr>
          <w:rFonts w:eastAsia="Times New Roman" w:cs="Times New Roman"/>
          <w:szCs w:val="24"/>
          <w:lang w:val="ru-RU"/>
        </w:rPr>
        <w:t>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lastRenderedPageBreak/>
        <w:t>Аудирование с пониманием основного содержания текста предполагает умение определять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основную тему и глав</w:t>
      </w:r>
      <w:r w:rsidRPr="00F31AD1">
        <w:rPr>
          <w:rFonts w:eastAsia="Times New Roman" w:cs="Times New Roman"/>
          <w:szCs w:val="24"/>
          <w:lang w:val="ru-RU"/>
        </w:rPr>
        <w:t>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Аудирование с пониманием запрашиваемой информации предполагает умение выделять запрашиваемую информацию</w:t>
      </w:r>
      <w:r w:rsidRPr="00F31AD1">
        <w:rPr>
          <w:rFonts w:eastAsia="Times New Roman" w:cs="Times New Roman"/>
          <w:szCs w:val="24"/>
          <w:lang w:val="ru-RU"/>
        </w:rPr>
        <w:t xml:space="preserve">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Смысловое чтение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Чтение вслух учебных текстов с соблюдением правил чтения и соответствующей интонацией, поним</w:t>
      </w:r>
      <w:r w:rsidRPr="00F31AD1">
        <w:rPr>
          <w:rFonts w:eastAsia="Times New Roman" w:cs="Times New Roman"/>
          <w:szCs w:val="24"/>
          <w:lang w:val="ru-RU"/>
        </w:rPr>
        <w:t>ание прочитанного.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Тексты для чтения вслух: диалог, рассказ, сказка.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Чтение про себя учебных текстов, построенных на изученном языковом материале,  с  различной 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</w:t>
      </w:r>
      <w:r w:rsidRPr="00F31AD1">
        <w:rPr>
          <w:rFonts w:eastAsia="Times New Roman" w:cs="Times New Roman"/>
          <w:szCs w:val="24"/>
          <w:lang w:val="ru-RU"/>
        </w:rPr>
        <w:t>ции.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Чтение с пониманием основного содержания текста предполагает определение  основной  темы  и  главных  фактов/событий в прочитанном тексте с опорой и без опоры на иллюстрации, с использованием языковой, в том числе контекстуальной, догадки. Чтение с по</w:t>
      </w:r>
      <w:r w:rsidRPr="00F31AD1">
        <w:rPr>
          <w:rFonts w:eastAsia="Times New Roman" w:cs="Times New Roman"/>
          <w:szCs w:val="24"/>
          <w:lang w:val="ru-RU"/>
        </w:rPr>
        <w:t>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Смысловое чтени</w:t>
      </w:r>
      <w:r w:rsidRPr="00F31AD1">
        <w:rPr>
          <w:rFonts w:eastAsia="Times New Roman" w:cs="Times New Roman"/>
          <w:szCs w:val="24"/>
          <w:lang w:val="ru-RU"/>
        </w:rPr>
        <w:t>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</w:t>
      </w:r>
      <w:r w:rsidRPr="00F31AD1">
        <w:rPr>
          <w:rFonts w:eastAsia="Times New Roman" w:cs="Times New Roman"/>
          <w:szCs w:val="24"/>
          <w:lang w:val="ru-RU"/>
        </w:rPr>
        <w:t>м числе контекстуальной.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Прогнозирование содержания текста на основе заголовка. Чтение несплошных текстов (таблиц, диаграмм) и понимание представленной в них информации.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Письмо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Заполнение простых анкет и формуляров с указанием личной информации (имя, фамилия, в</w:t>
      </w:r>
      <w:r w:rsidRPr="00F31AD1">
        <w:rPr>
          <w:rFonts w:eastAsia="Times New Roman" w:cs="Times New Roman"/>
          <w:szCs w:val="24"/>
          <w:lang w:val="ru-RU"/>
        </w:rPr>
        <w:t>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</w:t>
      </w:r>
      <w:r w:rsidRPr="00F31AD1">
        <w:rPr>
          <w:rFonts w:eastAsia="Times New Roman" w:cs="Times New Roman"/>
          <w:szCs w:val="24"/>
          <w:lang w:val="ru-RU"/>
        </w:rPr>
        <w:t>еланий.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Написание электронного сообщения личного характера с опорой на образец.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ЯЗЫКОВЫЕ ЗНАНИЯ И НАВЫКИ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Фонетическая сторона речи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eastAsia="Times New Roman" w:cs="Times New Roman"/>
          <w:szCs w:val="24"/>
        </w:rPr>
        <w:t>r</w:t>
      </w:r>
      <w:r w:rsidRPr="00F31AD1">
        <w:rPr>
          <w:rFonts w:eastAsia="Times New Roman" w:cs="Times New Roman"/>
          <w:szCs w:val="24"/>
          <w:lang w:val="ru-RU"/>
        </w:rPr>
        <w:t>” (</w:t>
      </w:r>
      <w:r>
        <w:rPr>
          <w:rFonts w:eastAsia="Times New Roman" w:cs="Times New Roman"/>
          <w:szCs w:val="24"/>
        </w:rPr>
        <w:t>there</w:t>
      </w:r>
      <w:r w:rsidRPr="00F31AD1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is</w:t>
      </w:r>
      <w:r w:rsidRPr="00F31AD1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there</w:t>
      </w:r>
      <w:r w:rsidRPr="00F31AD1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are</w:t>
      </w:r>
      <w:r w:rsidRPr="00F31AD1">
        <w:rPr>
          <w:rFonts w:eastAsia="Times New Roman" w:cs="Times New Roman"/>
          <w:szCs w:val="24"/>
          <w:lang w:val="ru-RU"/>
        </w:rPr>
        <w:t>).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lastRenderedPageBreak/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</w:t>
      </w:r>
      <w:r w:rsidRPr="00F31AD1">
        <w:rPr>
          <w:rFonts w:eastAsia="Times New Roman" w:cs="Times New Roman"/>
          <w:szCs w:val="24"/>
          <w:lang w:val="ru-RU"/>
        </w:rPr>
        <w:t>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Правила чтения: гласных в открытом и закрытом слоге в односложных словах, гласных в третьем типе с</w:t>
      </w:r>
      <w:r w:rsidRPr="00F31AD1">
        <w:rPr>
          <w:rFonts w:eastAsia="Times New Roman" w:cs="Times New Roman"/>
          <w:szCs w:val="24"/>
          <w:lang w:val="ru-RU"/>
        </w:rPr>
        <w:t xml:space="preserve">лога (гласная + </w:t>
      </w:r>
      <w:r>
        <w:rPr>
          <w:rFonts w:eastAsia="Times New Roman" w:cs="Times New Roman"/>
          <w:szCs w:val="24"/>
        </w:rPr>
        <w:t>r</w:t>
      </w:r>
      <w:r w:rsidRPr="00F31AD1">
        <w:rPr>
          <w:rFonts w:eastAsia="Times New Roman" w:cs="Times New Roman"/>
          <w:szCs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eastAsia="Times New Roman" w:cs="Times New Roman"/>
          <w:szCs w:val="24"/>
        </w:rPr>
        <w:t>tion</w:t>
      </w:r>
      <w:r w:rsidRPr="00F31AD1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ight</w:t>
      </w:r>
      <w:r w:rsidRPr="00F31AD1">
        <w:rPr>
          <w:rFonts w:eastAsia="Times New Roman" w:cs="Times New Roman"/>
          <w:szCs w:val="24"/>
          <w:lang w:val="ru-RU"/>
        </w:rPr>
        <w:t>) в односложных, двусложных и многосложных словах.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Чтение но</w:t>
      </w:r>
      <w:r w:rsidRPr="00F31AD1">
        <w:rPr>
          <w:rFonts w:eastAsia="Times New Roman" w:cs="Times New Roman"/>
          <w:szCs w:val="24"/>
          <w:lang w:val="ru-RU"/>
        </w:rPr>
        <w:t>вых слов согласно основным правилам чтения с использованием полной или частичной транскрипции, по аналогии.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Графика, орфография и пунктуация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 правильное  использование  знака апо</w:t>
      </w:r>
      <w:r w:rsidRPr="00F31AD1">
        <w:rPr>
          <w:rFonts w:eastAsia="Times New Roman" w:cs="Times New Roman"/>
          <w:szCs w:val="24"/>
          <w:lang w:val="ru-RU"/>
        </w:rPr>
        <w:t>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eastAsia="Times New Roman" w:cs="Times New Roman"/>
          <w:szCs w:val="24"/>
        </w:rPr>
        <w:t>Possessive</w:t>
      </w:r>
      <w:r w:rsidRPr="00F31AD1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Case</w:t>
      </w:r>
      <w:r w:rsidRPr="00F31AD1">
        <w:rPr>
          <w:rFonts w:eastAsia="Times New Roman" w:cs="Times New Roman"/>
          <w:szCs w:val="24"/>
          <w:lang w:val="ru-RU"/>
        </w:rPr>
        <w:t>).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Лексическая сторона речи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68" w:hanging="2"/>
        <w:jc w:val="both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Распознавание в письменном и звучащем тексте и употребление в устной и письменной речи н</w:t>
      </w:r>
      <w:r w:rsidRPr="00F31AD1">
        <w:rPr>
          <w:rFonts w:eastAsia="Times New Roman" w:cs="Times New Roman"/>
          <w:szCs w:val="24"/>
          <w:lang w:val="ru-RU"/>
        </w:rPr>
        <w:t>е менее 500 лексических единиц (слов, словосочетаний, речевых клише), обслуживающих ситуации общения в рамках тематического содержания  речи для 4  класса,  включая  350  лексических  единиц,  усвоенных в предыдущие два года обучения.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по- мощью суффиксов -</w:t>
      </w:r>
      <w:r>
        <w:rPr>
          <w:rFonts w:eastAsia="Times New Roman" w:cs="Times New Roman"/>
          <w:szCs w:val="24"/>
        </w:rPr>
        <w:t>er</w:t>
      </w:r>
      <w:r w:rsidRPr="00F31AD1">
        <w:rPr>
          <w:rFonts w:eastAsia="Times New Roman" w:cs="Times New Roman"/>
          <w:szCs w:val="24"/>
          <w:lang w:val="ru-RU"/>
        </w:rPr>
        <w:t>/-</w:t>
      </w:r>
      <w:r>
        <w:rPr>
          <w:rFonts w:eastAsia="Times New Roman" w:cs="Times New Roman"/>
          <w:szCs w:val="24"/>
        </w:rPr>
        <w:t>or</w:t>
      </w:r>
      <w:r w:rsidRPr="00F31AD1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ist</w:t>
      </w:r>
      <w:r w:rsidRPr="00F31AD1">
        <w:rPr>
          <w:rFonts w:eastAsia="Times New Roman" w:cs="Times New Roman"/>
          <w:szCs w:val="24"/>
          <w:lang w:val="ru-RU"/>
        </w:rPr>
        <w:t xml:space="preserve"> (</w:t>
      </w:r>
      <w:r>
        <w:rPr>
          <w:rFonts w:eastAsia="Times New Roman" w:cs="Times New Roman"/>
          <w:szCs w:val="24"/>
        </w:rPr>
        <w:t>worker</w:t>
      </w:r>
      <w:r w:rsidRPr="00F31AD1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actor</w:t>
      </w:r>
      <w:r w:rsidRPr="00F31AD1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artist</w:t>
      </w:r>
      <w:r w:rsidRPr="00F31AD1">
        <w:rPr>
          <w:rFonts w:eastAsia="Times New Roman" w:cs="Times New Roman"/>
          <w:szCs w:val="24"/>
          <w:lang w:val="ru-RU"/>
        </w:rPr>
        <w:t>) и конверсии (</w:t>
      </w:r>
      <w:r>
        <w:rPr>
          <w:rFonts w:eastAsia="Times New Roman" w:cs="Times New Roman"/>
          <w:szCs w:val="24"/>
        </w:rPr>
        <w:t>to</w:t>
      </w:r>
      <w:r w:rsidRPr="00F31AD1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F31AD1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a</w:t>
      </w:r>
      <w:r w:rsidRPr="00F31AD1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F31AD1">
        <w:rPr>
          <w:rFonts w:eastAsia="Times New Roman" w:cs="Times New Roman"/>
          <w:szCs w:val="24"/>
          <w:lang w:val="ru-RU"/>
        </w:rPr>
        <w:t>).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Использование языковой догадки для распознавания интернациональных слов (</w:t>
      </w:r>
      <w:r>
        <w:rPr>
          <w:rFonts w:eastAsia="Times New Roman" w:cs="Times New Roman"/>
          <w:szCs w:val="24"/>
        </w:rPr>
        <w:t>pilot</w:t>
      </w:r>
      <w:r w:rsidRPr="00F31AD1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film</w:t>
      </w:r>
      <w:r w:rsidRPr="00F31AD1">
        <w:rPr>
          <w:rFonts w:eastAsia="Times New Roman" w:cs="Times New Roman"/>
          <w:szCs w:val="24"/>
          <w:lang w:val="ru-RU"/>
        </w:rPr>
        <w:t>).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Грамматическая сторона речи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</w:t>
      </w:r>
      <w:r w:rsidRPr="00F31AD1">
        <w:rPr>
          <w:rFonts w:eastAsia="Times New Roman" w:cs="Times New Roman"/>
          <w:szCs w:val="24"/>
          <w:lang w:val="ru-RU"/>
        </w:rPr>
        <w:t>рукций английского языка.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 xml:space="preserve">Глаголы в </w:t>
      </w:r>
      <w:r>
        <w:rPr>
          <w:rFonts w:eastAsia="Times New Roman" w:cs="Times New Roman"/>
          <w:szCs w:val="24"/>
        </w:rPr>
        <w:t>Present</w:t>
      </w:r>
      <w:r w:rsidRPr="00F31AD1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Past</w:t>
      </w:r>
      <w:r w:rsidRPr="00F31AD1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Simple</w:t>
      </w:r>
      <w:r w:rsidRPr="00F31AD1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Tense</w:t>
      </w:r>
      <w:r w:rsidRPr="00F31AD1">
        <w:rPr>
          <w:rFonts w:eastAsia="Times New Roman" w:cs="Times New Roman"/>
          <w:szCs w:val="24"/>
          <w:lang w:val="ru-RU"/>
        </w:rPr>
        <w:t xml:space="preserve">,  </w:t>
      </w:r>
      <w:r>
        <w:rPr>
          <w:rFonts w:eastAsia="Times New Roman" w:cs="Times New Roman"/>
          <w:szCs w:val="24"/>
        </w:rPr>
        <w:t>Present</w:t>
      </w:r>
      <w:r w:rsidRPr="00F31AD1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Continuous</w:t>
      </w:r>
      <w:r w:rsidRPr="00F31AD1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F31AD1">
        <w:rPr>
          <w:rFonts w:eastAsia="Times New Roman" w:cs="Times New Roman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 xml:space="preserve">Модальные глаголы </w:t>
      </w:r>
      <w:r>
        <w:rPr>
          <w:rFonts w:eastAsia="Times New Roman" w:cs="Times New Roman"/>
          <w:szCs w:val="24"/>
        </w:rPr>
        <w:t>must</w:t>
      </w:r>
      <w:r w:rsidRPr="00F31AD1">
        <w:rPr>
          <w:rFonts w:eastAsia="Times New Roman" w:cs="Times New Roman"/>
          <w:szCs w:val="24"/>
          <w:lang w:val="ru-RU"/>
        </w:rPr>
        <w:t xml:space="preserve"> и </w:t>
      </w:r>
      <w:r>
        <w:rPr>
          <w:rFonts w:eastAsia="Times New Roman" w:cs="Times New Roman"/>
          <w:szCs w:val="24"/>
        </w:rPr>
        <w:t>have</w:t>
      </w:r>
      <w:r w:rsidRPr="00F31AD1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F31AD1">
        <w:rPr>
          <w:rFonts w:eastAsia="Times New Roman" w:cs="Times New Roman"/>
          <w:szCs w:val="24"/>
          <w:lang w:val="ru-RU"/>
        </w:rPr>
        <w:t>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Конструкция to be going to и Future Simple Tense для выраже- ния будущего действия (I am going to have my birthday party on Saturday. Wait</w:t>
      </w:r>
      <w:r w:rsidRPr="00F31AD1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</w:t>
      </w:r>
      <w:r w:rsidRPr="00F31AD1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ll</w:t>
      </w:r>
      <w:r w:rsidRPr="00F31AD1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help</w:t>
      </w:r>
      <w:r w:rsidRPr="00F31AD1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you</w:t>
      </w:r>
      <w:r w:rsidRPr="00F31AD1">
        <w:rPr>
          <w:rFonts w:eastAsia="Times New Roman" w:cs="Times New Roman"/>
          <w:szCs w:val="24"/>
          <w:lang w:val="ru-RU"/>
        </w:rPr>
        <w:t>.).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 xml:space="preserve">Отрицательное местоимение </w:t>
      </w:r>
      <w:r>
        <w:rPr>
          <w:rFonts w:eastAsia="Times New Roman" w:cs="Times New Roman"/>
          <w:szCs w:val="24"/>
        </w:rPr>
        <w:t>no</w:t>
      </w:r>
      <w:r w:rsidRPr="00F31AD1">
        <w:rPr>
          <w:rFonts w:eastAsia="Times New Roman" w:cs="Times New Roman"/>
          <w:szCs w:val="24"/>
          <w:lang w:val="ru-RU"/>
        </w:rPr>
        <w:t>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Степени сравнения прилагательных (формы, образованные по правилу и ис</w:t>
      </w:r>
      <w:r w:rsidRPr="00F31AD1">
        <w:rPr>
          <w:rFonts w:eastAsia="Times New Roman" w:cs="Times New Roman"/>
          <w:szCs w:val="24"/>
          <w:lang w:val="ru-RU"/>
        </w:rPr>
        <w:t xml:space="preserve">ключения: </w:t>
      </w:r>
      <w:r>
        <w:rPr>
          <w:rFonts w:eastAsia="Times New Roman" w:cs="Times New Roman"/>
          <w:szCs w:val="24"/>
        </w:rPr>
        <w:t>good</w:t>
      </w:r>
      <w:r w:rsidRPr="00F31AD1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better</w:t>
      </w:r>
      <w:r w:rsidRPr="00F31AD1">
        <w:rPr>
          <w:rFonts w:eastAsia="Times New Roman" w:cs="Times New Roman"/>
          <w:szCs w:val="24"/>
          <w:lang w:val="ru-RU"/>
        </w:rPr>
        <w:t xml:space="preserve"> — (</w:t>
      </w:r>
      <w:r>
        <w:rPr>
          <w:rFonts w:eastAsia="Times New Roman" w:cs="Times New Roman"/>
          <w:szCs w:val="24"/>
        </w:rPr>
        <w:t>the</w:t>
      </w:r>
      <w:r w:rsidRPr="00F31AD1">
        <w:rPr>
          <w:rFonts w:eastAsia="Times New Roman" w:cs="Times New Roman"/>
          <w:szCs w:val="24"/>
          <w:lang w:val="ru-RU"/>
        </w:rPr>
        <w:t xml:space="preserve">) </w:t>
      </w:r>
      <w:r>
        <w:rPr>
          <w:rFonts w:eastAsia="Times New Roman" w:cs="Times New Roman"/>
          <w:szCs w:val="24"/>
        </w:rPr>
        <w:t>best</w:t>
      </w:r>
      <w:r w:rsidRPr="00F31AD1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bad</w:t>
      </w:r>
      <w:r w:rsidRPr="00F31AD1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worse</w:t>
      </w:r>
      <w:r w:rsidRPr="00F31AD1">
        <w:rPr>
          <w:rFonts w:eastAsia="Times New Roman" w:cs="Times New Roman"/>
          <w:szCs w:val="24"/>
          <w:lang w:val="ru-RU"/>
        </w:rPr>
        <w:t xml:space="preserve"> — (</w:t>
      </w:r>
      <w:r>
        <w:rPr>
          <w:rFonts w:eastAsia="Times New Roman" w:cs="Times New Roman"/>
          <w:szCs w:val="24"/>
        </w:rPr>
        <w:t>the</w:t>
      </w:r>
      <w:r w:rsidRPr="00F31AD1">
        <w:rPr>
          <w:rFonts w:eastAsia="Times New Roman" w:cs="Times New Roman"/>
          <w:szCs w:val="24"/>
          <w:lang w:val="ru-RU"/>
        </w:rPr>
        <w:t xml:space="preserve">) </w:t>
      </w:r>
      <w:r>
        <w:rPr>
          <w:rFonts w:eastAsia="Times New Roman" w:cs="Times New Roman"/>
          <w:szCs w:val="24"/>
        </w:rPr>
        <w:t>worst</w:t>
      </w:r>
      <w:r w:rsidRPr="00F31AD1">
        <w:rPr>
          <w:rFonts w:eastAsia="Times New Roman" w:cs="Times New Roman"/>
          <w:szCs w:val="24"/>
          <w:lang w:val="ru-RU"/>
        </w:rPr>
        <w:t>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Наречия времени.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 xml:space="preserve">Обозначение даты и года. Обозначение времени (5 </w:t>
      </w:r>
      <w:r>
        <w:rPr>
          <w:rFonts w:eastAsia="Times New Roman" w:cs="Times New Roman"/>
          <w:szCs w:val="24"/>
        </w:rPr>
        <w:t>o</w:t>
      </w:r>
      <w:r w:rsidRPr="00F31AD1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clock</w:t>
      </w:r>
      <w:r w:rsidRPr="00F31AD1">
        <w:rPr>
          <w:rFonts w:eastAsia="Times New Roman" w:cs="Times New Roman"/>
          <w:szCs w:val="24"/>
          <w:lang w:val="ru-RU"/>
        </w:rPr>
        <w:t xml:space="preserve">; 3 </w:t>
      </w:r>
      <w:r>
        <w:rPr>
          <w:rFonts w:eastAsia="Times New Roman" w:cs="Times New Roman"/>
          <w:szCs w:val="24"/>
        </w:rPr>
        <w:t>am</w:t>
      </w:r>
      <w:r w:rsidRPr="00F31AD1">
        <w:rPr>
          <w:rFonts w:eastAsia="Times New Roman" w:cs="Times New Roman"/>
          <w:szCs w:val="24"/>
          <w:lang w:val="ru-RU"/>
        </w:rPr>
        <w:t xml:space="preserve">, 2 </w:t>
      </w:r>
      <w:r>
        <w:rPr>
          <w:rFonts w:eastAsia="Times New Roman" w:cs="Times New Roman"/>
          <w:szCs w:val="24"/>
        </w:rPr>
        <w:t>pm</w:t>
      </w:r>
      <w:r w:rsidRPr="00F31AD1">
        <w:rPr>
          <w:rFonts w:eastAsia="Times New Roman" w:cs="Times New Roman"/>
          <w:szCs w:val="24"/>
          <w:lang w:val="ru-RU"/>
        </w:rPr>
        <w:t>).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lastRenderedPageBreak/>
        <w:t>СОЦИОКУЛЬТУРНЫЕ ЗНАНИЯ И УМЕНИЯ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</w:t>
      </w:r>
      <w:r w:rsidRPr="00F31AD1">
        <w:rPr>
          <w:rFonts w:eastAsia="Times New Roman" w:cs="Times New Roman"/>
          <w:szCs w:val="24"/>
          <w:lang w:val="ru-RU"/>
        </w:rPr>
        <w:t>нём рождения, Новым годом, Рождеством, разговор по телефону).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КОМПЕНСАТОРНЫЕ УМЕНИЯ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Использование при чтении и аудировании языков</w:t>
      </w:r>
      <w:r w:rsidRPr="00F31AD1">
        <w:rPr>
          <w:rFonts w:eastAsia="Times New Roman" w:cs="Times New Roman"/>
          <w:szCs w:val="24"/>
          <w:lang w:val="ru-RU"/>
        </w:rPr>
        <w:t>ой догадки (умения понять значение незнакомого слова или новое значение знакомого слова из контекста).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Прогнозирование содержание текста для чтения на основе заголовка.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r w:rsidRPr="00F31AD1">
        <w:rPr>
          <w:lang w:val="ru-RU"/>
        </w:rPr>
        <w:br w:type="page"/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lastRenderedPageBreak/>
        <w:t>ПЛАНИРУЕМЫЕ ОБ</w:t>
      </w:r>
      <w:r w:rsidRPr="00F31AD1">
        <w:rPr>
          <w:rFonts w:eastAsia="Times New Roman" w:cs="Times New Roman"/>
          <w:b/>
          <w:szCs w:val="24"/>
          <w:lang w:val="ru-RU"/>
        </w:rPr>
        <w:t>РАЗОВАТЕЛЬНЫЕ РЕЗУЛЬТАТЫ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38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27026" w:rsidRDefault="0062702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В результате изучения английского языка в 4 классе 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</w:t>
      </w:r>
      <w:r w:rsidRPr="00F31AD1">
        <w:rPr>
          <w:rFonts w:eastAsia="Times New Roman" w:cs="Times New Roman"/>
          <w:szCs w:val="24"/>
          <w:lang w:val="ru-RU"/>
        </w:rPr>
        <w:t>дения и способствуют процессам самопознания, самовоспитания и саморазвития, формирования внутренней позиции личности.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</w:t>
      </w:r>
      <w:r w:rsidRPr="00F31AD1">
        <w:rPr>
          <w:rFonts w:eastAsia="Times New Roman" w:cs="Times New Roman"/>
          <w:szCs w:val="24"/>
          <w:lang w:val="ru-RU"/>
        </w:rPr>
        <w:t>о опыта деятельности на их основе, в том числе в части: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Гражданско-патриотического воспитания: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становление ценностного отношения к своей Родине — России;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осознание своей этнокультурной и российской гражданской идентичности;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сопричастность к прошлому, настоящему и будущему своей страны и родного края;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уважение к своему и другим народам;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</w:t>
      </w:r>
      <w:r w:rsidRPr="00F31AD1">
        <w:rPr>
          <w:rFonts w:eastAsia="Times New Roman" w:cs="Times New Roman"/>
          <w:szCs w:val="24"/>
          <w:lang w:val="ru-RU"/>
        </w:rPr>
        <w:t>о-этических нормах поведения и правилах межличностных отношений.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Духовно-нравственного воспитания: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признание индивидуальности каждого человека;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проявление сопереживания, уважения и доброжелательности;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неприятие любых форм поведения, направленных н</w:t>
      </w:r>
      <w:r w:rsidRPr="00F31AD1">
        <w:rPr>
          <w:rFonts w:eastAsia="Times New Roman" w:cs="Times New Roman"/>
          <w:szCs w:val="24"/>
          <w:lang w:val="ru-RU"/>
        </w:rPr>
        <w:t>а причинение физического и морального вреда другим людям.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Эстетического воспитания: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 стремление к са</w:t>
      </w:r>
      <w:r w:rsidRPr="00F31AD1">
        <w:rPr>
          <w:rFonts w:eastAsia="Times New Roman" w:cs="Times New Roman"/>
          <w:szCs w:val="24"/>
          <w:lang w:val="ru-RU"/>
        </w:rPr>
        <w:t>мовыражению в разных видах художественной деятельности.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</w:t>
      </w:r>
      <w:r w:rsidRPr="00F31AD1">
        <w:rPr>
          <w:rFonts w:eastAsia="Times New Roman" w:cs="Times New Roman"/>
          <w:szCs w:val="24"/>
          <w:lang w:val="ru-RU"/>
        </w:rPr>
        <w:t>ле информационной);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 бережное отношение к физическому и психическому здоровью.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Трудового воспитания: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lastRenderedPageBreak/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Экологического воспитания: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бережное отношение к природе;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 неприятие действий, приносящих ей вред.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Ценности научного познания: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первоначальные представления о научной картине мира;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 xml:space="preserve">—  познавательные интересы, активность, инициативность, любознательность и самостоятельность в </w:t>
      </w:r>
      <w:r w:rsidRPr="00F31AD1">
        <w:rPr>
          <w:rFonts w:eastAsia="Times New Roman" w:cs="Times New Roman"/>
          <w:szCs w:val="24"/>
          <w:lang w:val="ru-RU"/>
        </w:rPr>
        <w:t>познании.</w:t>
      </w:r>
    </w:p>
    <w:p w:rsidR="00627026" w:rsidRPr="00F31AD1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Метапредметные результаты освоения программы  должны отражать: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b/>
          <w:szCs w:val="24"/>
          <w:lang w:val="ru-RU"/>
        </w:rPr>
        <w:t>Овладение универсальными учебными познавательными действиями:</w:t>
      </w:r>
    </w:p>
    <w:p w:rsidR="00627026" w:rsidRDefault="00F31AD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логические действия: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сравнивать объекты, устанавливать основания для сравнения, устанавливать аналогии;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объединять части объекта (объекты) по определённому признаку;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определять существенный признак для классификации, классифицировать предложенные объекты;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 находить</w:t>
      </w:r>
      <w:r w:rsidRPr="00F31AD1">
        <w:rPr>
          <w:rFonts w:eastAsia="Times New Roman" w:cs="Times New Roman"/>
          <w:szCs w:val="24"/>
          <w:lang w:val="ru-RU"/>
        </w:rPr>
        <w:t xml:space="preserve">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уст</w:t>
      </w:r>
      <w:r w:rsidRPr="00F31AD1">
        <w:rPr>
          <w:rFonts w:eastAsia="Times New Roman" w:cs="Times New Roman"/>
          <w:szCs w:val="24"/>
          <w:lang w:val="ru-RU"/>
        </w:rPr>
        <w:t>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627026" w:rsidRDefault="00F31AD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исследовательские действия: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определять разрыв между реальным и желательным состоянием объекта (ситуации) на основе</w:t>
      </w:r>
      <w:r w:rsidRPr="00F31AD1">
        <w:rPr>
          <w:rFonts w:eastAsia="Times New Roman" w:cs="Times New Roman"/>
          <w:szCs w:val="24"/>
          <w:lang w:val="ru-RU"/>
        </w:rPr>
        <w:t xml:space="preserve"> предложенных педагогическим работником вопросов;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с помощью педагогического работника формулировать цель, планировать изменения объекта, ситуации;</w:t>
      </w:r>
    </w:p>
    <w:p w:rsidR="00627026" w:rsidRPr="00F31AD1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F31AD1">
        <w:rPr>
          <w:rFonts w:eastAsia="Times New Roman" w:cs="Times New Roman"/>
          <w:szCs w:val="24"/>
          <w:lang w:val="ru-RU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проводить по предложенному плану опыт, несложное исследование по  установлению  особенностей  объекта  изучения и связей между объектами (</w:t>
      </w:r>
      <w:r>
        <w:rPr>
          <w:rFonts w:eastAsia="Times New Roman" w:cs="Times New Roman"/>
          <w:szCs w:val="24"/>
        </w:rPr>
        <w:t>часть целое,  причина  следствие);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прогнозировать возможное развитие процессов, событий и</w:t>
      </w:r>
      <w:r>
        <w:rPr>
          <w:rFonts w:eastAsia="Times New Roman" w:cs="Times New Roman"/>
          <w:szCs w:val="24"/>
        </w:rPr>
        <w:t xml:space="preserve"> их последствия в аналогичных или сходных ситуациях.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3)   работа с информацией: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выбирать источник получения информации;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согласно заданному алгоритму находить в предложенном источнике информацию, представленную в явном виде;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достоверн</w:t>
      </w:r>
      <w:r>
        <w:rPr>
          <w:rFonts w:eastAsia="Times New Roman" w:cs="Times New Roman"/>
          <w:szCs w:val="24"/>
        </w:rPr>
        <w:t>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соблюдать с помощью взрослых (педагогических работников, родителей (законных представителей) несовершеннолетних обучающихся) прави</w:t>
      </w:r>
      <w:r>
        <w:rPr>
          <w:rFonts w:eastAsia="Times New Roman" w:cs="Times New Roman"/>
          <w:szCs w:val="24"/>
        </w:rPr>
        <w:t>ла информационной безопасности при поиске информации в сети Интернет;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анализировать и создавать текстовую, видео, графическую, звуковую, информацию в соответствии с учебной задачей;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самостоятельно создавать схемы, таблицы для представления информаци</w:t>
      </w:r>
      <w:r>
        <w:rPr>
          <w:rFonts w:eastAsia="Times New Roman" w:cs="Times New Roman"/>
          <w:szCs w:val="24"/>
        </w:rPr>
        <w:t>и.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Овладение универсальными учебными коммуникативными действиями:</w:t>
      </w:r>
    </w:p>
    <w:p w:rsidR="00627026" w:rsidRDefault="00F31AD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общение: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воспринимать и формулировать суждения, выражать эмоции в соответствии с целями и условиями общения в знакомой среде;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проявлять уважительное отношение к собеседнику, соблюдать правила ведения диалога и дискуссии;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признавать возможность существования разных точек зрения;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корректно и аргументированно высказывать своё мнение;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строить речевое высказывание в соотв</w:t>
      </w:r>
      <w:r>
        <w:rPr>
          <w:rFonts w:eastAsia="Times New Roman" w:cs="Times New Roman"/>
          <w:szCs w:val="24"/>
        </w:rPr>
        <w:t>етствии с поставленной задачей;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10300970</wp:posOffset>
                </wp:positionV>
                <wp:extent cx="670750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90"/>
                          <a:chExt cx="6707471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1992265" y="3776190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27026" w:rsidRDefault="0062702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10300970</wp:posOffset>
                </wp:positionV>
                <wp:extent cx="6707505" cy="7620"/>
                <wp:effectExtent b="0" l="0" r="0" t="0"/>
                <wp:wrapTopAndBottom distB="0" dist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szCs w:val="24"/>
        </w:rPr>
        <w:t>—  создавать устные и письменные тексты (описание, рассуждение, повествование);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готовить небольшие публичные выступления;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подбирать иллюстративный материал (рисунки, фото, плакаты) к тексту выступления;</w:t>
      </w:r>
    </w:p>
    <w:p w:rsidR="00627026" w:rsidRDefault="00F31AD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совместная деятельность: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8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формулировать краткосрочные и долгосрочные цели (индивидуальные  с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</w:t>
      </w:r>
      <w:r>
        <w:rPr>
          <w:rFonts w:eastAsia="Times New Roman" w:cs="Times New Roman"/>
          <w:szCs w:val="24"/>
        </w:rPr>
        <w:t xml:space="preserve"> и сроков;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проявлять готовность руководить, выполнять поручения, подчиняться;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</w:t>
      </w:r>
      <w:r>
        <w:rPr>
          <w:rFonts w:eastAsia="Times New Roman" w:cs="Times New Roman"/>
          <w:szCs w:val="24"/>
        </w:rPr>
        <w:t xml:space="preserve">  ответственно выполнять свою часть работы;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оценивать свой вклад в общий результат;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выполнять совместные проектные задания с опорой на предложенные образцы.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Овладение универсальными учебными регулятивными действиями:</w:t>
      </w:r>
    </w:p>
    <w:p w:rsidR="00627026" w:rsidRDefault="00F31A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самоорганизация: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—  планировать действия по решению учебной задачи для получения результата;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221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выстраивать последовательность выбранных действий;</w:t>
      </w:r>
    </w:p>
    <w:p w:rsidR="00627026" w:rsidRDefault="00F31A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САМОКОНТРОЛЬ: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устанавливать причины успеха/неудач учебной деятельности;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корректировать свои учебные действия для преодоления ошибок.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222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ПРЕДМЕТНЫЕ РЕЗУЛЬТАТЫ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КОММУНИКАТИВНЫЕ УМЕНИЯ</w:t>
      </w:r>
    </w:p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Говорение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вести разные виды диалогов (диалог этикетного характера, диалог-побуждение, диалограсспрос)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</w:t>
      </w:r>
      <w:r>
        <w:rPr>
          <w:rFonts w:eastAsia="Times New Roman" w:cs="Times New Roman"/>
          <w:szCs w:val="24"/>
        </w:rPr>
        <w:t>го собеседника);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97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</w:t>
      </w:r>
      <w:r>
        <w:rPr>
          <w:rFonts w:eastAsia="Times New Roman" w:cs="Times New Roman"/>
          <w:szCs w:val="24"/>
        </w:rPr>
        <w:t xml:space="preserve">  создавать устные связные монологические высказывания по образцу; выражать своё отношение к предмету речи;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передавать основное содержание прочитанного текста с вербальными и/или зрительными опорами в объёме не менее 4—5 фраз.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представлять результаты</w:t>
      </w:r>
      <w:r>
        <w:rPr>
          <w:rFonts w:eastAsia="Times New Roman" w:cs="Times New Roman"/>
          <w:szCs w:val="24"/>
        </w:rPr>
        <w:t xml:space="preserve">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Аудирование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воспринимать на слух и понимать речь учителя и одноклассников, вербально/невербально реагировать на</w:t>
      </w:r>
      <w:r>
        <w:rPr>
          <w:rFonts w:eastAsia="Times New Roman" w:cs="Times New Roman"/>
          <w:szCs w:val="24"/>
        </w:rPr>
        <w:t xml:space="preserve"> услышанное;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</w:t>
      </w:r>
      <w:r>
        <w:rPr>
          <w:rFonts w:eastAsia="Times New Roman" w:cs="Times New Roman"/>
          <w:szCs w:val="24"/>
        </w:rPr>
        <w:t>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Смысловое чтение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читать</w:t>
      </w:r>
      <w:r>
        <w:rPr>
          <w:rFonts w:eastAsia="Times New Roman" w:cs="Times New Roman"/>
          <w:szCs w:val="24"/>
        </w:rPr>
        <w:t xml:space="preserve">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</w:t>
      </w:r>
      <w:r>
        <w:rPr>
          <w:rFonts w:eastAsia="Times New Roman" w:cs="Times New Roman"/>
          <w:szCs w:val="24"/>
        </w:rPr>
        <w:t xml:space="preserve">ой </w:t>
      </w:r>
      <w:r>
        <w:rPr>
          <w:rFonts w:eastAsia="Times New Roman" w:cs="Times New Roman"/>
          <w:szCs w:val="24"/>
        </w:rPr>
        <w:lastRenderedPageBreak/>
        <w:t>опорой и без опоры, с использованием языковой, в том числе контекстуальной, догадки  (объём текста/текстов  для  чтения  —  до 160 слов;—   прогнозировать содержание текста на основе заголовка;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читать про  себя  несплошные  тексты  (таблицы,  диаграм</w:t>
      </w:r>
      <w:r>
        <w:rPr>
          <w:rFonts w:eastAsia="Times New Roman" w:cs="Times New Roman"/>
          <w:szCs w:val="24"/>
        </w:rPr>
        <w:t>мы и т. д.) и понимать представленную в них информацию.</w:t>
      </w:r>
    </w:p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Письмо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писать с опорой на образец поздрав</w:t>
      </w:r>
      <w:r>
        <w:rPr>
          <w:rFonts w:eastAsia="Times New Roman" w:cs="Times New Roman"/>
          <w:szCs w:val="24"/>
        </w:rPr>
        <w:t>ления с днем рождения, Новым годом, Рождеством с выражением пожеланий;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писать с опорой на образец электронное сообщение личного характера (объём сообщения — до 50 слов).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ЯЗЫКОВЫЕ ЗНАНИЯ И НАВЫКИ</w:t>
      </w:r>
    </w:p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Фонетическая сторона речи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читать новые слова согласно основным правилам чтения;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35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>
        <w:rPr>
          <w:rFonts w:eastAsia="Times New Roman" w:cs="Times New Roman"/>
          <w:b/>
          <w:szCs w:val="24"/>
        </w:rPr>
        <w:t>Графика, орфография и пунктуация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правильно писать изученные слова;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Лексическая сторона речи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не менее 500 лексических ед</w:t>
      </w:r>
      <w:r>
        <w:rPr>
          <w:rFonts w:eastAsia="Times New Roman" w:cs="Times New Roman"/>
          <w:szCs w:val="24"/>
        </w:rPr>
        <w:t>иниц (слов, словосочетаний, речевых включая 350 лексических единиц, освоенных в предшествующие годы обучения;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образовывать родственные слова с использованием основных способов словообразования: аффиксации (суффиксы -er/-or, -ist: teacher,</w:t>
      </w:r>
      <w:r>
        <w:rPr>
          <w:rFonts w:eastAsia="Times New Roman" w:cs="Times New Roman"/>
          <w:szCs w:val="24"/>
        </w:rPr>
        <w:t xml:space="preserve"> actor, artist), словосложения (blackboard), конверсии (to play — a play);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образовывать родственные слова с использованием основных способов словообразования: аффиксации (суффиксы -er/-or, -ist: teacher, actor, artist), словосложения (bla</w:t>
      </w:r>
      <w:r>
        <w:rPr>
          <w:rFonts w:eastAsia="Times New Roman" w:cs="Times New Roman"/>
          <w:szCs w:val="24"/>
        </w:rPr>
        <w:t>ckboard), конверсии (to play — a play).</w:t>
      </w:r>
    </w:p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Грамматическая сторона речи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</w:t>
      </w:r>
      <w:r>
        <w:rPr>
          <w:rFonts w:eastAsia="Times New Roman" w:cs="Times New Roman"/>
          <w:szCs w:val="24"/>
        </w:rPr>
        <w:t>ниях;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конструкцию to be going to и Future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Simple Tense для выражения будущего действия;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0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модальные глаголы долженствования must и have to;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отрицательное местоимение no;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—  распознавать и употреблять в устной и письменной речи степени сравнения прилагательных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(формы, образованные по правилу и исключения: good — better — (the) best, bad —</w:t>
      </w:r>
      <w:r>
        <w:rPr>
          <w:rFonts w:eastAsia="Times New Roman" w:cs="Times New Roman"/>
          <w:szCs w:val="24"/>
        </w:rPr>
        <w:t xml:space="preserve"> worse — (the) worst);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наречия времени;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line="394" w:lineRule="auto"/>
        <w:ind w:left="0" w:right="1065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обозначение даты и года; —  распознавать и употреблять в устной и письменной речи обо- значение времени.</w:t>
      </w:r>
    </w:p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8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СОЦИОКУЛЬТУРНЫЕ ЗНАНИЯ И УМЕНИЯ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владеть социокультурными элементами речевого поведенческого</w:t>
      </w:r>
      <w:r>
        <w:rPr>
          <w:rFonts w:eastAsia="Times New Roman" w:cs="Times New Roman"/>
          <w:szCs w:val="24"/>
        </w:rPr>
        <w:t xml:space="preserve"> этикета, принятыми в англоязычной среде, в некоторых ситуациях общения (приветствие, прощание, знакомство, выражение  благодарности,  извинение,  поздравление с днём рождения, Новым годом, Рождеством);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знать названия родной страны и страны/стран изучае</w:t>
      </w:r>
      <w:r>
        <w:rPr>
          <w:rFonts w:eastAsia="Times New Roman" w:cs="Times New Roman"/>
          <w:szCs w:val="24"/>
        </w:rPr>
        <w:t>мого языка;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знать некоторых литературных персонажей;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знать небольшие произведения детского фольклора (рифмовки, песни);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  <w:sectPr w:rsidR="00627026">
          <w:pgSz w:w="11900" w:h="16840"/>
          <w:pgMar w:top="620" w:right="669" w:bottom="626" w:left="666" w:header="720" w:footer="720" w:gutter="0"/>
          <w:cols w:space="720"/>
        </w:sectPr>
      </w:pPr>
      <w:r>
        <w:rPr>
          <w:rFonts w:eastAsia="Times New Roman" w:cs="Times New Roman"/>
          <w:szCs w:val="24"/>
        </w:rPr>
        <w:t>—  кратко представлять  свою  страну  на  иностранном  языке в рамках изучаемой тематики.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27026" w:rsidRDefault="0062702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2393"/>
        <w:gridCol w:w="689"/>
        <w:gridCol w:w="1579"/>
        <w:gridCol w:w="1730"/>
        <w:gridCol w:w="1121"/>
        <w:gridCol w:w="58"/>
        <w:gridCol w:w="3630"/>
        <w:gridCol w:w="1829"/>
        <w:gridCol w:w="1995"/>
      </w:tblGrid>
      <w:tr w:rsidR="00627026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3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 деятельности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Электронные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(цифровые)</w:t>
            </w:r>
          </w:p>
        </w:tc>
      </w:tr>
      <w:tr w:rsidR="00627026">
        <w:trPr>
          <w:cantSplit/>
          <w:trHeight w:val="108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62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62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62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7026" w:rsidRDefault="0062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62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7026" w:rsidRDefault="0062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468"/>
        </w:trPr>
        <w:tc>
          <w:tcPr>
            <w:tcW w:w="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образовательные ресурсы</w:t>
            </w:r>
          </w:p>
        </w:tc>
      </w:tr>
      <w:tr w:rsidR="00627026">
        <w:trPr>
          <w:trHeight w:val="348"/>
        </w:trPr>
        <w:tc>
          <w:tcPr>
            <w:tcW w:w="5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1.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моего «я».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2077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семья.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 </w:t>
            </w: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Использовать двуязычные словари, сл</w:t>
            </w:r>
            <w:r>
              <w:rPr>
                <w:rFonts w:eastAsia="Times New Roman" w:cs="Times New Roman"/>
                <w:szCs w:val="24"/>
              </w:rPr>
              <w:t>овари в картинках и другие справочные материалы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Правильно писать изученные слова.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Правильно расставлять знаки препинания (точка, вопросительный и восклицательный знаки в конце предложения, апостроф, запятая при перечислении) 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Прогнозировать содержание текста на основе заголовка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Различать на слух и правильно произносить слова и фразы/предложения с </w:t>
            </w:r>
            <w:r>
              <w:rPr>
                <w:rFonts w:eastAsia="Times New Roman" w:cs="Times New Roman"/>
                <w:szCs w:val="24"/>
              </w:rPr>
              <w:lastRenderedPageBreak/>
              <w:t xml:space="preserve">соблюдением их ритмико-интонационных особенностей 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образовывать родственные слова с использованием основных способ</w:t>
            </w:r>
            <w:r>
              <w:rPr>
                <w:rFonts w:eastAsia="Times New Roman" w:cs="Times New Roman"/>
                <w:szCs w:val="24"/>
              </w:rPr>
              <w:t>ов словообразования: аффиксации (суффиксы -er/or, -ist: teacher, actor, artist).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- What does your father do?- He’s a doctor. - Who’s Tim? – Tim’s Ann’s brother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Заполнять анкеты и формуляры с указанием личной информации: имя, фамилия, возраст, место жительства</w:t>
            </w:r>
            <w:r>
              <w:rPr>
                <w:rFonts w:ascii="Arial" w:eastAsia="Arial" w:hAnsi="Arial" w:cs="Arial"/>
                <w:sz w:val="27"/>
                <w:szCs w:val="27"/>
              </w:rPr>
              <w:t xml:space="preserve"> (</w:t>
            </w:r>
            <w:r>
              <w:rPr>
                <w:rFonts w:eastAsia="Times New Roman" w:cs="Times New Roman"/>
                <w:szCs w:val="24"/>
                <w:highlight w:val="white"/>
              </w:rPr>
              <w:t>страна проживания, город), любимые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занятия и т.д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- What does your sister look like? – She’s tall and pretty.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Устно представлять результаты простого проект</w:t>
            </w:r>
            <w:r>
              <w:rPr>
                <w:rFonts w:eastAsia="Times New Roman" w:cs="Times New Roman"/>
                <w:szCs w:val="24"/>
              </w:rPr>
              <w:t>ного задания в объеме 4-5 фраз.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- What is she like? – She’s kind and friendly.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Устанавливать причины успеха/неудач учебной деятельности.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 Самооценка с использованием "Оценочного листа";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150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рождения, подарки.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38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38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Распознавать и употреблять в устной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и письменной речи обозначение даты и года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Писать с опорой на образец поздравления с днем рождения, Новым годом, Рождеством с выражением пожеланий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Прогнозировать содержание текста на основе заголовка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3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Самооценка с использованием "Оценочного листа"; 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любимая еда.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Are you hungry? – No, I’m not. I’m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thirsty. - Is there any bread at home? - Yes, there’s some but there’s no butter.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Писать электронное сообщение личного характера, объемом до 50 слов, с опорой на образец.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Прогнозировать содержание текста на основе заголовка.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Выстраивать последовательность выбранных действий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Тестовые задания;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1.4.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(распорядок дня, домашние обязанности).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Вести диалог-разговор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What time/ When do you usually get up? -When did you get up yesterday? - What are you doing? - I’m watching TV.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Распознавать и употреблять в устной и письменной речи обозначение времени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What time is it? – It’s four o’clock./ It’s a quarter to three./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It’s ten (minutes) past four./ It’s half past seven. It’s 7am. / It’s 7.10pm.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Проявлять уважительное отношение к собеседнику, соблюдать правила ведения диалога и дискуссии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Контрольная работа; Тестовые задания.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9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348"/>
        </w:trPr>
        <w:tc>
          <w:tcPr>
            <w:tcW w:w="2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348"/>
        </w:trPr>
        <w:tc>
          <w:tcPr>
            <w:tcW w:w="5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2.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моих увлечений.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627026" w:rsidRDefault="0062702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5"/>
        <w:gridCol w:w="2533"/>
        <w:gridCol w:w="471"/>
        <w:gridCol w:w="819"/>
        <w:gridCol w:w="942"/>
        <w:gridCol w:w="580"/>
        <w:gridCol w:w="6034"/>
        <w:gridCol w:w="1778"/>
        <w:gridCol w:w="1869"/>
      </w:tblGrid>
      <w:tr w:rsidR="00627026">
        <w:trPr>
          <w:trHeight w:val="246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2.1.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игрушка, игра</w:t>
            </w:r>
            <w:r>
              <w:rPr>
                <w:rFonts w:eastAsia="Times New Roman" w:cs="Times New Roman"/>
                <w:b/>
                <w:szCs w:val="24"/>
              </w:rPr>
              <w:t>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Вести диалог-расспрос с опорой на картинки;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 Воспринимать на слух звучащие до 1 м</w:t>
            </w:r>
            <w:r>
              <w:rPr>
                <w:rFonts w:eastAsia="Times New Roman" w:cs="Times New Roman"/>
                <w:szCs w:val="24"/>
              </w:rPr>
              <w:t>инуты учебные и адаптированные аутентичные тексты; построенные на изученном языковом материале;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3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 понимать их основное содержание (основную тему и главные факты/события) с опорой на иллюстрации; а также с использованием языковой; в т.ч. контекстуальной; до</w:t>
            </w:r>
            <w:r>
              <w:rPr>
                <w:rFonts w:eastAsia="Times New Roman" w:cs="Times New Roman"/>
                <w:szCs w:val="24"/>
              </w:rPr>
              <w:t xml:space="preserve">гадки 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3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Present Continuous Tense в повествовательных (утвердительных и отрицательных); вопросительных (общий и специальный вопрос) предложениях;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3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Корректировать свои учебные действия для преодоления ошибо</w:t>
            </w:r>
            <w:r>
              <w:rPr>
                <w:rFonts w:eastAsia="Times New Roman" w:cs="Times New Roman"/>
                <w:szCs w:val="24"/>
              </w:rPr>
              <w:t>к.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0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73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питомец.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6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6" w:hanging="2"/>
              <w:rPr>
                <w:rFonts w:eastAsia="Times New Roman" w:cs="Times New Roman"/>
                <w:szCs w:val="24"/>
                <w:highlight w:val="white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 xml:space="preserve">Воспринимать на слух звучащие до 1 минуты учебные и адаптированные аутентичные тексты, построенные на изученном языковом материале, понимать запрашиваемую информацию фактического характера с опорой на иллюстрации, а также с использованием языковой, в т.ч. </w:t>
            </w:r>
            <w:r>
              <w:rPr>
                <w:rFonts w:eastAsia="Times New Roman" w:cs="Times New Roman"/>
                <w:szCs w:val="24"/>
                <w:highlight w:val="white"/>
              </w:rPr>
              <w:t>контекстуальной, догадки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Устанавливать причины успеха/неудач учебной деятельности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92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2.3.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Любимые занятия. Занятия спортом.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</w:t>
            </w:r>
            <w:r>
              <w:rPr>
                <w:rFonts w:eastAsia="Times New Roman" w:cs="Times New Roman"/>
                <w:szCs w:val="24"/>
              </w:rPr>
              <w:lastRenderedPageBreak/>
              <w:t>норм речевого этикета в объеме не менее 4-5 реплик со стороны каждого собеседника.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Прогнозировать содержание текста на основе заголовка.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right="2541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Писать электронное сообщение личного характера,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объемом до 50 слов, с опорой на образец.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right="254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Корректировать свои учебные действия для </w:t>
            </w:r>
            <w:r>
              <w:rPr>
                <w:rFonts w:eastAsia="Times New Roman" w:cs="Times New Roman"/>
                <w:szCs w:val="24"/>
              </w:rPr>
              <w:t>преодоления своих ошибок.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Самооценка с использованием </w:t>
            </w:r>
            <w:r>
              <w:rPr>
                <w:rFonts w:eastAsia="Times New Roman" w:cs="Times New Roman"/>
                <w:szCs w:val="24"/>
              </w:rPr>
              <w:lastRenderedPageBreak/>
              <w:t>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2.4.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сказка/история/рассказ.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Воспринимать на слух звучащие до 1 м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инуты учебные и адаптированные аутентичные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контекстуальной, до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гадки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Корректировать свои учебные действия для преодоления своих ошибок.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2.5.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Выходной день.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Читать и понимать информацию, представленную в несплошных текстах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Выстраивать последовательность выбранных действий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2.6.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Каникулы.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Распознавать и употреблять в устной и письменной речи лексические единицы, обслуживающие ситуации в рамках данного тематического блокавыстраивать последовательность выбранных действий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9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0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348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20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627026">
        <w:trPr>
          <w:trHeight w:val="348"/>
        </w:trPr>
        <w:tc>
          <w:tcPr>
            <w:tcW w:w="15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3.</w:t>
            </w:r>
            <w:r>
              <w:rPr>
                <w:rFonts w:eastAsia="Times New Roman" w:cs="Times New Roman"/>
                <w:b/>
                <w:szCs w:val="24"/>
              </w:rPr>
              <w:t xml:space="preserve"> Мир вокруг меня.</w:t>
            </w:r>
          </w:p>
        </w:tc>
      </w:tr>
      <w:tr w:rsidR="00627026">
        <w:trPr>
          <w:trHeight w:val="73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комната (квартира, дом), предметы мебели и интерьера.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Прогнозировать содержание текста н</w:t>
            </w:r>
            <w:r>
              <w:rPr>
                <w:rFonts w:eastAsia="Times New Roman" w:cs="Times New Roman"/>
                <w:szCs w:val="24"/>
              </w:rPr>
              <w:t>а основе заголовка.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степени сравнения прилагательных (формы, образованные по правилу и исключения: good – better – (the) best, bad – worse – (the) worst) (далее - до окончания учебного года)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Читать новые слова согласно основным правилам чтения</w:t>
            </w: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Принимать цель совмкстной деятельности, коллективно строить действия по ее дрстижению.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3.2.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школа, любимые учебные предметы.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lastRenderedPageBreak/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модальные глаголы долженствования must и have to (далее - до окончания учебного года)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We are going to write a test tomorrow.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Распознавать и образовывать родственные слова с использованием основных способов словообразования: словосложения (blackboard)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I don’t like to get up early but I have to. - I must read this book, it’s very intere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sting.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Устно представлять результаты простого проектного задания в объеме 4-5 фраз.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Готовит небольшие публичные выступления.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 Проект.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Самооценка с использованием "Оценочн</w:t>
            </w:r>
            <w:r>
              <w:rPr>
                <w:rFonts w:eastAsia="Times New Roman" w:cs="Times New Roman"/>
                <w:szCs w:val="24"/>
              </w:rPr>
              <w:t>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3.3.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друзья, их внешность и черты характера.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Прогнозировать содержание текста на основе заголовка.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Jim is my best friend. - Hello! This is Tim speaking. Can I speak to Ann? – I’m afraid she’s out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lastRenderedPageBreak/>
              <w:t>Распознавать и употреблять в устной и письменной речи конструкцию to be going to и Future Simple Tense для выражения будущего действия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Устно представлять результаты простого проектного задания в объеме 4-5 фраз.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</w:t>
            </w:r>
            <w:r>
              <w:rPr>
                <w:rFonts w:eastAsia="Times New Roman" w:cs="Times New Roman"/>
                <w:szCs w:val="24"/>
              </w:rPr>
              <w:t>рой на предложенные образцы.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 Проект.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Погода. Времена года (месяцы).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It’s raining./ It’s snowing. - T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he sky is grey. It’s going to rain. - There are no clouds, I don’t think it will rain.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Устно представлять результаты простого проектного задания в объеме 4-5 фраз.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Создавать устные и </w:t>
            </w:r>
            <w:r>
              <w:rPr>
                <w:rFonts w:eastAsia="Times New Roman" w:cs="Times New Roman"/>
                <w:szCs w:val="24"/>
              </w:rPr>
              <w:t>письменные тексты.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3.5.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Дикие и домашние животные.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Прогнозировать содержание текста на основе заголовка.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lastRenderedPageBreak/>
              <w:t>Распознавать и употреблять в устной и письменной речи отрицательное местоимение no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Проявлять уважительное отношение к собеседнику, соблюдая правила ведения диалога и дискуссии.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9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0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3.6.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Покупки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Can I help you? What would you like? – I’d like some fruit. - How much does it cost? – It costs 5 dollars. - Here you are. – Thank you. – You are welcome.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Писать электронное сообщение личного характера, объемом до 50 слов, с опорой на образец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Распознават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ь и употреблять в устной и письменной речи степени сравнения прилагательных (формы, образованные по правилу и исключения: good – better – (the) best, bad – worse – (the) worst)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Ответственно выполнять свою часть работы. Оценивать свой вклад в общий результа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т.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Тестовые задания.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3.7.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малая родина (город, село).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Кратко представлять свою страну и страну/страны изучаемого языка на английском языке (далее - до окончания учебного года)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Распознавать и употреблять в устной и письменной речи наречия времени (далее - до окончания учебного года)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связны</w:t>
            </w:r>
            <w:r>
              <w:rPr>
                <w:rFonts w:eastAsia="Times New Roman" w:cs="Times New Roman"/>
                <w:szCs w:val="24"/>
              </w:rPr>
              <w:t>е монологические высказывания по образцу; выражать свое отношение к предмету речи.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Устно представлять результаты простого проектного задания в объеме 4-5 фраз.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3.8.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Путешествия.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Воспринимать на слух звучащие до 1 минуты учебные и адаптированные аутентичные тексты, построенные на изученном языковом материале, понимать запрашиваемую информацию фактического характера с опорой на иллюстрации, а также с использованием языковой, в т.ч. </w:t>
            </w:r>
            <w:r>
              <w:rPr>
                <w:rFonts w:eastAsia="Times New Roman" w:cs="Times New Roman"/>
                <w:szCs w:val="24"/>
              </w:rPr>
              <w:t>контекстуальной, догадки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Писать электронное сообщение личного характера, объемом до 50 слов, с опорой на образец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Читать и понимать информацию, представленную в несплошных текстах (таблицах, диаграммах и т.д.)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Выстраивать последовательность выбранных действий.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Тестовые задания. 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348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627026" w:rsidRDefault="0062702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8"/>
        <w:gridCol w:w="2583"/>
        <w:gridCol w:w="508"/>
        <w:gridCol w:w="944"/>
        <w:gridCol w:w="1029"/>
        <w:gridCol w:w="678"/>
        <w:gridCol w:w="5963"/>
        <w:gridCol w:w="1446"/>
        <w:gridCol w:w="1872"/>
      </w:tblGrid>
      <w:tr w:rsidR="00627026">
        <w:trPr>
          <w:trHeight w:val="348"/>
        </w:trPr>
        <w:tc>
          <w:tcPr>
            <w:tcW w:w="15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Раздел 4. </w:t>
            </w:r>
            <w:r>
              <w:rPr>
                <w:rFonts w:eastAsia="Times New Roman" w:cs="Times New Roman"/>
                <w:b/>
                <w:szCs w:val="24"/>
              </w:rPr>
              <w:t>Родная страна и страны изучаемого языка.</w:t>
            </w:r>
          </w:p>
        </w:tc>
      </w:tr>
      <w:tr w:rsidR="00627026">
        <w:trPr>
          <w:trHeight w:val="54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4.1.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Россия и страна/страны изучаемого языка.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Читать вслух и понимать учебные и а</w:t>
            </w:r>
            <w:r>
              <w:rPr>
                <w:rFonts w:eastAsia="Times New Roman" w:cs="Times New Roman"/>
                <w:szCs w:val="24"/>
              </w:rPr>
              <w:t>даптированные аутентичные тексты объемом до 70 слов, построенные на изученном языковом материале, с соблюдением правил чтения и соответствующей интонацией, обеспечивая тем самым адекватное восприятия читаемого слушателями.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Russia is bigger than the USA. Lake Baikal is the largest lake in the world.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Устно представлять результаты простого проектного задания в объеме 4-5 фраз.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 Готовить небольшие публичн</w:t>
            </w:r>
            <w:r>
              <w:rPr>
                <w:rFonts w:eastAsia="Times New Roman" w:cs="Times New Roman"/>
                <w:szCs w:val="24"/>
              </w:rPr>
              <w:t>ые выступления.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73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Их столицы, основные достопримечательности и интересные факты.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Прогнозировать содержание текста на основе заголовка.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Устно представлять результаты простого проектного задания в объеме 4-5 фраз.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с соблюдением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lastRenderedPageBreak/>
              <w:t>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Russia is bigger than the USA. Lake Baikal is the largest lake in the world.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 Готовить небольшие публичные выступления.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9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0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54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4.3.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Произведения детского фольклора.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Прогнозировать содержание текста на основе заголовка.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Устно представлять результаты простого проектного задания в объеме 4-5 фраз.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.Проект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54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4.4.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Литературные персонажи детских книг.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Устно представлять результаты простого проектного задания в объеме 4-5 фраз.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 Готовить небольшие публичные выступления.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.Проект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73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4.5.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Праздники родной страны и страны/стран изучаемого языка.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Писать электронное сообщение личного характера, объемом до 50 слов, с опорой на образец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наречия времени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Читать про себя и понимать основное содержание </w:t>
            </w:r>
            <w:r>
              <w:rPr>
                <w:rFonts w:eastAsia="Times New Roman" w:cs="Times New Roman"/>
                <w:szCs w:val="24"/>
              </w:rPr>
              <w:t>учебных и адаптированных аутентичных текстов объемом до 160 слов, содержащих отдельные незнакомые слова, с опорой и без опоры на иллюстрации, а также с использованием языковой, в т.ч. контекстуальной, догадки.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Вести диалог-разговор по телефону с опорой на картинки, фотографии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и/</w:t>
            </w:r>
            <w:r>
              <w:rPr>
                <w:rFonts w:eastAsia="Times New Roman" w:cs="Times New Roman"/>
                <w:szCs w:val="24"/>
              </w:rPr>
              <w:t>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 Готовить небольшие публичные выступления.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Контрольная работа.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tps://resh.edu.ru</w:t>
              </w:r>
            </w:hyperlink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348"/>
        </w:trPr>
        <w:tc>
          <w:tcPr>
            <w:tcW w:w="3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627026">
        <w:trPr>
          <w:trHeight w:val="540"/>
        </w:trPr>
        <w:tc>
          <w:tcPr>
            <w:tcW w:w="3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ЧАСОВ ПО ПРОГРАММЕ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99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627026" w:rsidRDefault="0062702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627026">
          <w:pgSz w:w="16840" w:h="11900" w:orient="landscape"/>
          <w:pgMar w:top="576" w:right="1440" w:bottom="794" w:left="1440" w:header="720" w:footer="720" w:gutter="0"/>
          <w:cols w:space="720"/>
        </w:sectPr>
      </w:pPr>
    </w:p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10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l="0" t="0" r="0" b="0"/>
                <wp:wrapTopAndBottom distT="0" distB="0"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27026" w:rsidRDefault="0062702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5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Cs w:val="24"/>
        </w:rPr>
        <w:t xml:space="preserve">ПОУРОЧНОЕ ПЛАНИРОВАНИЕ </w:t>
      </w:r>
    </w:p>
    <w:tbl>
      <w:tblPr>
        <w:tblStyle w:val="aa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1"/>
        <w:gridCol w:w="3008"/>
        <w:gridCol w:w="729"/>
        <w:gridCol w:w="1618"/>
        <w:gridCol w:w="1670"/>
        <w:gridCol w:w="1161"/>
        <w:gridCol w:w="1864"/>
      </w:tblGrid>
      <w:tr w:rsidR="00627026">
        <w:trPr>
          <w:cantSplit/>
          <w:trHeight w:val="492"/>
        </w:trPr>
        <w:tc>
          <w:tcPr>
            <w:tcW w:w="50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627026">
        <w:trPr>
          <w:cantSplit/>
          <w:trHeight w:val="828"/>
        </w:trPr>
        <w:tc>
          <w:tcPr>
            <w:tcW w:w="50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492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семья.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лексики. Предлоги места.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Самооценка с использованием "Оценочного листа";</w:t>
            </w:r>
          </w:p>
        </w:tc>
      </w:tr>
      <w:tr w:rsidR="00627026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Мои родственники.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Настоящее длительное время.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Самооценка с использованием "Оценочного листа"; </w:t>
            </w:r>
          </w:p>
        </w:tc>
      </w:tr>
      <w:tr w:rsidR="00627026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рождения, подарки.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Самооценка с использованием "Оценочного листа"; </w:t>
            </w:r>
          </w:p>
        </w:tc>
      </w:tr>
      <w:tr w:rsidR="00627026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День рождения моего друга. Открытка.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Сочинение о лучшем друге.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Проект </w:t>
            </w:r>
          </w:p>
        </w:tc>
      </w:tr>
      <w:tr w:rsidR="00627026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еда в моей семье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лексики. Правила чтения буквы «Gg»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Тестовые задания;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любимая еда.Электронное сообщение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</w:tc>
      </w:tr>
      <w:tr w:rsidR="00627026">
        <w:trPr>
          <w:trHeight w:val="1164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Мой день (распорядок дня, домашние обязанности)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лексики. Употребление наречий частотности.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</w:tr>
      <w:tr w:rsidR="00627026">
        <w:trPr>
          <w:trHeight w:val="1164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День моего друга (распорядок дня, домашние обязанности). </w:t>
            </w:r>
            <w:r>
              <w:rPr>
                <w:rFonts w:eastAsia="Times New Roman" w:cs="Times New Roman"/>
                <w:szCs w:val="24"/>
                <w:highlight w:val="white"/>
              </w:rPr>
              <w:t>Глагол «have to».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 Тестовые задания.</w:t>
            </w:r>
          </w:p>
        </w:tc>
      </w:tr>
      <w:tr w:rsidR="00627026">
        <w:trPr>
          <w:trHeight w:val="2173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работа.</w:t>
            </w:r>
          </w:p>
        </w:tc>
      </w:tr>
      <w:tr w:rsidR="00627026">
        <w:trPr>
          <w:trHeight w:val="1312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игрушка, игра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игрушка моего друга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Мой питомец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Любимые занятия. Занятия спортом.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1164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14.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Любимые занятия. Занятия спортом. Электронное сообщение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Тестовые задания.</w:t>
            </w:r>
          </w:p>
        </w:tc>
      </w:tr>
    </w:tbl>
    <w:p w:rsidR="00627026" w:rsidRDefault="0062702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b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8"/>
        <w:gridCol w:w="3533"/>
        <w:gridCol w:w="675"/>
        <w:gridCol w:w="1449"/>
        <w:gridCol w:w="1529"/>
        <w:gridCol w:w="1037"/>
        <w:gridCol w:w="1830"/>
      </w:tblGrid>
      <w:tr w:rsidR="00627026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сказка/история/рассказ.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Окончание –</w:t>
            </w:r>
            <w:r>
              <w:rPr>
                <w:rFonts w:eastAsia="Times New Roman" w:cs="Times New Roman"/>
                <w:i/>
                <w:szCs w:val="24"/>
                <w:highlight w:val="white"/>
              </w:rPr>
              <w:t>ed </w:t>
            </w:r>
            <w:r>
              <w:rPr>
                <w:rFonts w:eastAsia="Times New Roman" w:cs="Times New Roman"/>
                <w:szCs w:val="24"/>
                <w:highlight w:val="white"/>
              </w:rPr>
              <w:t>у правильных глаголов.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сказка/история/рассказ.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highlight w:val="white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Простое прошедшее время.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Написание собственной истории.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2187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Выходной день (в цирке, в зоопарке, в парке). Каникулы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1164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Выходной день (в цирке, в зоопарке, в парке). Каникулы. Открытка</w:t>
            </w: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</w:tc>
      </w:tr>
      <w:tr w:rsidR="00627026">
        <w:trPr>
          <w:trHeight w:val="1123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работа.</w:t>
            </w:r>
          </w:p>
        </w:tc>
      </w:tr>
      <w:tr w:rsidR="00627026">
        <w:trPr>
          <w:trHeight w:val="1164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комната (квартира, дом), предметы мебели и интерьера.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1164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21.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комната (квартира, дом), предметы мебели и интерьера.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школа, любимые учебные предметы.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Проект.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</w:tc>
      </w:tr>
      <w:tr w:rsidR="00627026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Моя школа, любимые учебные предметы. </w:t>
            </w: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Проект.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друзья, их внешность и черты характера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Проект.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</w:tc>
      </w:tr>
      <w:tr w:rsidR="00627026">
        <w:trPr>
          <w:trHeight w:val="1406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Погода.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Времена года (месяцы).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</w:t>
            </w:r>
          </w:p>
        </w:tc>
      </w:tr>
      <w:tr w:rsidR="00627026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Дикие и домашние животные.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лексики. Буквосочетание «</w:t>
            </w:r>
            <w:r>
              <w:rPr>
                <w:rFonts w:eastAsia="Times New Roman" w:cs="Times New Roman"/>
                <w:i/>
                <w:szCs w:val="24"/>
              </w:rPr>
              <w:t>oo</w:t>
            </w:r>
            <w:r>
              <w:rPr>
                <w:rFonts w:eastAsia="Times New Roman" w:cs="Times New Roman"/>
                <w:szCs w:val="24"/>
              </w:rPr>
              <w:t>»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Сравнительная степень прилагательных.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Тестовые задания.</w:t>
            </w:r>
          </w:p>
        </w:tc>
      </w:tr>
      <w:tr w:rsidR="00627026">
        <w:trPr>
          <w:trHeight w:val="1500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Покупки (одежда, обувь, книги, основные продукты питания). Электронное сообщение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627026" w:rsidRDefault="0062702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c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654"/>
        <w:gridCol w:w="724"/>
        <w:gridCol w:w="1595"/>
        <w:gridCol w:w="1640"/>
        <w:gridCol w:w="887"/>
        <w:gridCol w:w="1548"/>
      </w:tblGrid>
      <w:tr w:rsidR="00627026">
        <w:trPr>
          <w:trHeight w:val="149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28.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Обобщение и контроль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</w:tr>
      <w:tr w:rsidR="00627026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малая родина (город, село).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492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Путешествия.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лексики. Неправильные глаголы.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Тестовые задания. 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2509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Россия и страна/страны изучаемого языка. Их столицы, основные достопримечательности и интересные факты.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Превосходная степень сравнения прилагательных.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627026">
        <w:trPr>
          <w:trHeight w:val="1837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Произведения детского фольклора.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Литературные персонажи детских книг.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Чтение сказки «Златовласка и Три Медведя».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27026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Праздники родной страны и страны/стран изучаемого языка. Открытка.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</w:tbl>
    <w:p w:rsidR="00627026" w:rsidRDefault="0062702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d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565"/>
        <w:gridCol w:w="718"/>
        <w:gridCol w:w="1558"/>
        <w:gridCol w:w="1597"/>
        <w:gridCol w:w="1117"/>
        <w:gridCol w:w="1493"/>
      </w:tblGrid>
      <w:tr w:rsidR="00627026">
        <w:trPr>
          <w:trHeight w:val="1652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34.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627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</w:tr>
      <w:tr w:rsidR="00627026">
        <w:trPr>
          <w:trHeight w:val="828"/>
        </w:trPr>
        <w:tc>
          <w:tcPr>
            <w:tcW w:w="40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 ЧАСОВ ПО</w:t>
            </w:r>
          </w:p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ПРОГРАММЕ</w:t>
            </w: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42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7026" w:rsidRDefault="00F31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10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70" w:after="138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>Н.И.Быкова, М.Д.Поспелова, В.Эванс, Дж.Дули. Английский в фокусе. Учебник в 2-х частях для 4 класса общеобразовательных учреждений. М.: Express Publishing: Просвещение, 2020.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Рабочая тетрад</w:t>
      </w:r>
      <w:r>
        <w:rPr>
          <w:rFonts w:eastAsia="Times New Roman" w:cs="Times New Roman"/>
          <w:szCs w:val="24"/>
        </w:rPr>
        <w:t>ь. 4 класс. Пособие для учащихся общеобразовательных учреждений. М.: Express Publishing: Просвещение, 2020.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Сборник упражнений. 4 класс. Пособие для учащихся общеобразовательных учреждений.</w:t>
      </w:r>
      <w:r>
        <w:rPr>
          <w:rFonts w:eastAsia="Times New Roman" w:cs="Times New Roman"/>
          <w:szCs w:val="24"/>
        </w:rPr>
        <w:t xml:space="preserve"> М.:Просвещение, 2020.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Контрольные задания. 4 класс. Пособие для учащихся общеобразовательных учреждений. М.: Express Publishing: Просвещение, 2020.</w:t>
      </w:r>
    </w:p>
    <w:p w:rsidR="00627026" w:rsidRDefault="00627026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hanging="2"/>
        <w:rPr>
          <w:rFonts w:eastAsia="Times New Roman" w:cs="Times New Roman"/>
          <w:szCs w:val="24"/>
        </w:rPr>
      </w:pP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l="0" t="0" r="0" b="0"/>
                <wp:wrapTopAndBottom distT="0" distB="0"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27026" w:rsidRDefault="0062702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5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222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МЕТОДИЧЕСКИЕ МАТЕРИАЛЫ ДЛЯ УЧИТЕЛЯ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>Н.И.Быкова, М.Д.Поспелова, В.Эванс, Дж.Дули. Английский в фокусе. Учебник в 2-х частях для 4 класса общеобразовательных учреждений. М.: Express Publishing: Просвещение, 2020.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Контрольные з</w:t>
      </w:r>
      <w:r>
        <w:rPr>
          <w:rFonts w:eastAsia="Times New Roman" w:cs="Times New Roman"/>
          <w:szCs w:val="24"/>
        </w:rPr>
        <w:t>адания. 4 класс. Пособие для учащихся общеобразовательных учреждений. М.: Express Publishing: Просвещение, 2019.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Книга для учителя к учебнику 4 класса общеобразовательных учреждений. М.: Ex</w:t>
      </w:r>
      <w:r>
        <w:rPr>
          <w:rFonts w:eastAsia="Times New Roman" w:cs="Times New Roman"/>
          <w:szCs w:val="24"/>
        </w:rPr>
        <w:t>press Publishing: Просвещение, 2020.</w:t>
      </w:r>
    </w:p>
    <w:p w:rsidR="00627026" w:rsidRDefault="00627026">
      <w:pPr>
        <w:pBdr>
          <w:top w:val="nil"/>
          <w:left w:val="nil"/>
          <w:bottom w:val="nil"/>
          <w:right w:val="nil"/>
          <w:between w:val="nil"/>
        </w:pBdr>
        <w:spacing w:after="222" w:line="265" w:lineRule="auto"/>
        <w:ind w:left="0" w:hanging="2"/>
        <w:rPr>
          <w:rFonts w:eastAsia="Times New Roman" w:cs="Times New Roman"/>
          <w:szCs w:val="24"/>
        </w:rPr>
      </w:pP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ЦИФРОВЫЕ ОБРАЗОВАТЕЛЬНЫЕ РЕСУРСЫ И РЕСУРСЫ СЕТИ ИНТЕРНЕТ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hyperlink r:id="rId59">
        <w:r>
          <w:rPr>
            <w:rFonts w:eastAsia="Times New Roman" w:cs="Times New Roman"/>
            <w:color w:val="0563C1"/>
            <w:szCs w:val="24"/>
            <w:u w:val="single"/>
          </w:rPr>
          <w:t>https://educont.ru/</w:t>
        </w:r>
      </w:hyperlink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59" w:lineRule="auto"/>
        <w:ind w:left="0" w:hanging="2"/>
        <w:rPr>
          <w:rFonts w:eastAsia="Times New Roman" w:cs="Times New Roman"/>
          <w:szCs w:val="24"/>
        </w:rPr>
      </w:pPr>
      <w:hyperlink r:id="rId60">
        <w:r>
          <w:rPr>
            <w:rFonts w:eastAsia="Times New Roman" w:cs="Times New Roman"/>
            <w:color w:val="0563C1"/>
            <w:szCs w:val="24"/>
            <w:u w:val="single"/>
          </w:rPr>
          <w:t>https://resh.edu.ru</w:t>
        </w:r>
      </w:hyperlink>
    </w:p>
    <w:p w:rsidR="00627026" w:rsidRDefault="0062702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627026" w:rsidRDefault="00627026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after="110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МАТЕРИАЛЬНО-ТЕХНИЧЕСКОЕ ОБЕСПЕЧЕНИЕ ОБРАЗОВАТЕЛЬНОГО ПРОЦЕССА</w:t>
      </w:r>
    </w:p>
    <w:p w:rsidR="00627026" w:rsidRDefault="00F31AD1">
      <w:pPr>
        <w:pBdr>
          <w:top w:val="nil"/>
          <w:left w:val="nil"/>
          <w:bottom w:val="nil"/>
          <w:right w:val="nil"/>
          <w:between w:val="nil"/>
        </w:pBdr>
        <w:spacing w:before="270" w:after="222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l="0" t="0" r="0" b="0"/>
                <wp:wrapTopAndBottom distT="0" distB="0"/>
                <wp:docPr id="29" name="Группа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30" name="Группа 3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31" name="Прямоугольник 3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27026" w:rsidRDefault="0062702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2" name="Полилиния 3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Cs w:val="24"/>
        </w:rPr>
        <w:t>УЧЕБНОЕ ОБОРУДОВАНИЕ</w:t>
      </w:r>
    </w:p>
    <w:p w:rsidR="00627026" w:rsidRDefault="00F31A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</w:rPr>
        <w:sectPr w:rsidR="00627026">
          <w:pgSz w:w="11900" w:h="16840"/>
          <w:pgMar w:top="576" w:right="1180" w:bottom="720" w:left="666" w:header="720" w:footer="720" w:gutter="0"/>
          <w:cols w:space="720"/>
        </w:sectPr>
      </w:pPr>
      <w:r>
        <w:rPr>
          <w:rFonts w:eastAsia="Times New Roman" w:cs="Times New Roman"/>
          <w:b/>
          <w:szCs w:val="24"/>
        </w:rPr>
        <w:t>ОБОРУДОВАНИЕ ДЛЯ ПРОВЕДЕНИЯ ПРАКТИЧЕСКИХ РАБОТ</w:t>
      </w:r>
    </w:p>
    <w:p w:rsidR="00627026" w:rsidRDefault="0062702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</w:p>
    <w:sectPr w:rsidR="00627026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D1A40"/>
    <w:multiLevelType w:val="multilevel"/>
    <w:tmpl w:val="7382E220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2ED72AC8"/>
    <w:multiLevelType w:val="multilevel"/>
    <w:tmpl w:val="FA2E543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405D6907"/>
    <w:multiLevelType w:val="multilevel"/>
    <w:tmpl w:val="12F6A968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76100C8E"/>
    <w:multiLevelType w:val="multilevel"/>
    <w:tmpl w:val="A4886606"/>
    <w:lvl w:ilvl="0">
      <w:start w:val="1"/>
      <w:numFmt w:val="decimal"/>
      <w:lvlText w:val="%1)"/>
      <w:lvlJc w:val="left"/>
      <w:pPr>
        <w:ind w:left="463" w:hanging="463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0" w:hanging="117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0" w:hanging="189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0" w:hanging="261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0" w:hanging="333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0" w:hanging="405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0" w:hanging="477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0" w:hanging="549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0" w:hanging="621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026"/>
    <w:rsid w:val="00627026"/>
    <w:rsid w:val="00F3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A5B8"/>
  <w15:docId w15:val="{0D54E543-6EEE-4E1E-B081-AFF25E7D9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22" w:line="290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138" w:line="265" w:lineRule="auto"/>
      <w:ind w:leftChars="-1" w:left="10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9">
    <w:name w:val="c9"/>
    <w:basedOn w:val="a"/>
    <w:pPr>
      <w:spacing w:before="100" w:beforeAutospacing="1" w:after="100" w:afterAutospacing="1" w:line="240" w:lineRule="auto"/>
      <w:ind w:left="0" w:firstLine="0"/>
    </w:pPr>
    <w:rPr>
      <w:color w:val="auto"/>
      <w:szCs w:val="24"/>
      <w:lang w:val="ru-RU" w:eastAsia="ru-RU"/>
    </w:rPr>
  </w:style>
  <w:style w:type="character" w:customStyle="1" w:styleId="c0">
    <w:name w:val="c0"/>
    <w:rPr>
      <w:w w:val="100"/>
      <w:position w:val="-1"/>
      <w:effect w:val="none"/>
      <w:vertAlign w:val="baseline"/>
      <w:cs w:val="0"/>
      <w:em w:val="none"/>
    </w:r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37">
    <w:name w:val="c37"/>
    <w:rPr>
      <w:w w:val="100"/>
      <w:position w:val="-1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6" w:type="dxa"/>
        <w:left w:w="60" w:type="dxa"/>
        <w:bottom w:w="6" w:type="dxa"/>
        <w:right w:w="57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78" w:type="dxa"/>
        <w:left w:w="60" w:type="dxa"/>
        <w:bottom w:w="0" w:type="dxa"/>
        <w:right w:w="5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78" w:type="dxa"/>
        <w:left w:w="60" w:type="dxa"/>
        <w:bottom w:w="0" w:type="dxa"/>
        <w:right w:w="5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4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89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87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87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educont.ru/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educont.ru/" TargetMode="Externa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educont.ru/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educont.ru/" TargetMode="External"/><Relationship Id="rId63" Type="http://schemas.openxmlformats.org/officeDocument/2006/relationships/theme" Target="theme/theme1.xml"/><Relationship Id="rId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https://educont.ru/" TargetMode="External"/><Relationship Id="rId20" Type="http://schemas.openxmlformats.org/officeDocument/2006/relationships/hyperlink" Target="https://educont.ru/" TargetMode="External"/><Relationship Id="rId29" Type="http://schemas.openxmlformats.org/officeDocument/2006/relationships/hyperlink" Target="https://educont.ru/" TargetMode="External"/><Relationship Id="rId41" Type="http://schemas.openxmlformats.org/officeDocument/2006/relationships/hyperlink" Target="https://educont.ru/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image" Target="media/image2.png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educont.ru/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educont.ru/" TargetMode="External"/><Relationship Id="rId53" Type="http://schemas.openxmlformats.org/officeDocument/2006/relationships/hyperlink" Target="https://educont.ru/" TargetMode="External"/><Relationship Id="rId58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educont.ru/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s://educont.ru/" TargetMode="External"/><Relationship Id="rId57" Type="http://schemas.openxmlformats.org/officeDocument/2006/relationships/image" Target="media/image1.png"/><Relationship Id="rId61" Type="http://schemas.openxmlformats.org/officeDocument/2006/relationships/image" Target="media/image3.png"/><Relationship Id="rId10" Type="http://schemas.openxmlformats.org/officeDocument/2006/relationships/image" Target="media/image7.png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educont.ru/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8.png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educont.ru/" TargetMode="External"/><Relationship Id="rId27" Type="http://schemas.openxmlformats.org/officeDocument/2006/relationships/hyperlink" Target="https://educont.ru/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educont.ru/" TargetMode="External"/><Relationship Id="rId43" Type="http://schemas.openxmlformats.org/officeDocument/2006/relationships/hyperlink" Target="https://educont.ru/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8" Type="http://schemas.openxmlformats.org/officeDocument/2006/relationships/image" Target="media/image5.png"/><Relationship Id="rId51" Type="http://schemas.openxmlformats.org/officeDocument/2006/relationships/hyperlink" Target="https://educont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educont.ru/" TargetMode="External"/><Relationship Id="rId33" Type="http://schemas.openxmlformats.org/officeDocument/2006/relationships/hyperlink" Target="https://educont.ru/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s://educo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rqviYN4jY+wWrL9RX7ibjHWePQ==">AMUW2mVTLaUasbpmHgDqi2DzGm0h+bCzlN59NFYsiPUJFg0awktbP4wVl86sq+XabpsxBrdvRWGVRE5aJsUlwsvTzP9KdOFPC9uqave7VIBTvn0MhR5Cv8E=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7997</Words>
  <Characters>45586</Characters>
  <Application>Microsoft Office Word</Application>
  <DocSecurity>0</DocSecurity>
  <Lines>379</Lines>
  <Paragraphs>106</Paragraphs>
  <ScaleCrop>false</ScaleCrop>
  <Company>SPecialiST RePack</Company>
  <LinksUpToDate>false</LinksUpToDate>
  <CharactersWithSpaces>53477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пису</cp:lastModifiedBy>
  <cp:revision>2</cp:revision>
  <dcterms:created xsi:type="dcterms:W3CDTF">2022-07-28T14:44:00Z</dcterms:created>
  <dcterms:modified xsi:type="dcterms:W3CDTF">2022-09-17T10:57:00Z</dcterms:modified>
</cp:coreProperties>
</file>